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8E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2E44D242">
      <w:pPr>
        <w:pStyle w:val="4"/>
        <w:jc w:val="center"/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  <w:t>蚌埠田家炳中学舞蹈特长生专项测试</w:t>
      </w:r>
    </w:p>
    <w:p w14:paraId="3032C417">
      <w:pPr>
        <w:pStyle w:val="4"/>
        <w:jc w:val="center"/>
        <w:rPr>
          <w:rFonts w:hint="default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  <w:lang w:val="en-US" w:eastAsia="zh-CN"/>
        </w:rPr>
        <w:t>内容及评分标准</w:t>
      </w:r>
    </w:p>
    <w:p w14:paraId="66F5D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00C0F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形象气质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（10分）</w:t>
      </w:r>
    </w:p>
    <w:p w14:paraId="173A8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身高、身材比例（女生≥1.60米，男生≥1.70米）、肢体协调性、外貌仪表及精神风貌。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考官目测考察考生在五官、身高、身材、比例、气质等方面所具备的舞蹈自然条件。要求五官端正、身材匀称、比例协调，气质好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。）</w:t>
      </w:r>
    </w:p>
    <w:p w14:paraId="3AB2C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舞蹈基本功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（40分）</w:t>
      </w:r>
    </w:p>
    <w:p w14:paraId="6DF70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软开度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（30分）。</w:t>
      </w:r>
    </w:p>
    <w:p w14:paraId="07F03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69BA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横叉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10分）。</w:t>
      </w:r>
      <w:r>
        <w:rPr>
          <w:rFonts w:hint="eastAsia" w:ascii="仿宋" w:hAnsi="仿宋" w:eastAsia="仿宋" w:cs="仿宋"/>
          <w:sz w:val="32"/>
          <w:szCs w:val="32"/>
        </w:rPr>
        <w:t>两腿左右一字伸开，两手可辅助支撑；两腿的小后侧着地，压紧地面，两脚的脚跟着地，两脚尖向左右侧伸展或勾紧胯充分打开，成一字形。男生髋关节最下沿离地每5cm扣1分，女生髋关节最下沿离地每2cm扣1分，直至扣完。</w:t>
      </w:r>
    </w:p>
    <w:p w14:paraId="73CBC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竖叉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10分）。</w:t>
      </w:r>
      <w:r>
        <w:rPr>
          <w:rFonts w:hint="eastAsia" w:ascii="仿宋" w:hAnsi="仿宋" w:eastAsia="仿宋" w:cs="仿宋"/>
          <w:sz w:val="32"/>
          <w:szCs w:val="32"/>
        </w:rPr>
        <w:t>姿态端正，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左右</w:t>
      </w:r>
      <w:r>
        <w:rPr>
          <w:rFonts w:hint="eastAsia" w:ascii="仿宋" w:hAnsi="仿宋" w:eastAsia="仿宋" w:cs="仿宋"/>
          <w:sz w:val="32"/>
          <w:szCs w:val="32"/>
        </w:rPr>
        <w:t>两腿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Fonts w:hint="eastAsia" w:ascii="仿宋" w:hAnsi="仿宋" w:eastAsia="仿宋" w:cs="仿宋"/>
          <w:sz w:val="32"/>
          <w:szCs w:val="32"/>
        </w:rPr>
        <w:t>前后分开成一条直线，腿及髋部全部着地、髋位正，膝关节伸直。男生髋关节最下沿离地每5cm扣1分，女生髋关节最下沿离地每2cm扣1分，直至扣完。</w:t>
      </w:r>
    </w:p>
    <w:p w14:paraId="78626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下腰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10分）。</w:t>
      </w:r>
      <w:r>
        <w:rPr>
          <w:rFonts w:hint="eastAsia" w:ascii="仿宋" w:hAnsi="仿宋" w:eastAsia="仿宋" w:cs="仿宋"/>
          <w:sz w:val="32"/>
          <w:szCs w:val="32"/>
        </w:rPr>
        <w:t>屈膝坐跪地面，膝盖八字微开，两臂下垂，眼视前方。两臂由指尖带动抬起，立跪起身，臂与肩同宽。头随手臂指尖引领向后，依次挑胸、挑腰、顶胯。手着地时可抓住脚腕或扶地，身体形成圆弧形、大腿与上肢要充分展开，肩、背、腰最大限度往外伸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C04B0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技巧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（10分）。</w:t>
      </w:r>
    </w:p>
    <w:p w14:paraId="3BC5F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及标准：</w:t>
      </w:r>
      <w:r>
        <w:rPr>
          <w:rFonts w:hint="eastAsia" w:ascii="仿宋" w:hAnsi="仿宋" w:eastAsia="仿宋" w:cs="仿宋"/>
          <w:sz w:val="32"/>
          <w:szCs w:val="32"/>
        </w:rPr>
        <w:t>跳（大跳、倒踢紫金冠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）、转（平转、四位转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、端腿转等</w:t>
      </w:r>
      <w:r>
        <w:rPr>
          <w:rFonts w:hint="eastAsia" w:ascii="仿宋" w:hAnsi="仿宋" w:eastAsia="仿宋" w:cs="仿宋"/>
          <w:sz w:val="32"/>
          <w:szCs w:val="32"/>
        </w:rPr>
        <w:t>）、翻（前桥、后桥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、侧空翻等</w:t>
      </w:r>
      <w:r>
        <w:rPr>
          <w:rFonts w:hint="eastAsia" w:ascii="仿宋" w:hAnsi="仿宋" w:eastAsia="仿宋" w:cs="仿宋"/>
          <w:sz w:val="32"/>
          <w:szCs w:val="32"/>
        </w:rPr>
        <w:t>）等自选2-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3项进行</w:t>
      </w:r>
      <w:r>
        <w:rPr>
          <w:rFonts w:hint="eastAsia" w:ascii="仿宋" w:hAnsi="仿宋" w:eastAsia="仿宋" w:cs="仿宋"/>
          <w:sz w:val="32"/>
          <w:szCs w:val="32"/>
        </w:rPr>
        <w:t>组合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展示</w:t>
      </w:r>
      <w:r>
        <w:rPr>
          <w:rFonts w:hint="eastAsia" w:ascii="仿宋" w:hAnsi="仿宋" w:eastAsia="仿宋" w:cs="仿宋"/>
          <w:sz w:val="32"/>
          <w:szCs w:val="32"/>
        </w:rPr>
        <w:t>，要求规范流畅。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能够较好的完成跳、转、翻三类技巧当中的任意技巧，每类技巧3分，根据技巧完成度打分，完成度较好的最高3分，完成度不高则依次递减分数，直到扣完。其中9分作为技巧完成分，1分作为技巧起势、收势编排分，共计满分10分。）</w:t>
      </w:r>
    </w:p>
    <w:p w14:paraId="74448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舞蹈表演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（40分）。</w:t>
      </w:r>
    </w:p>
    <w:p w14:paraId="4D90B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自选完整舞蹈作品1个（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时间不超过2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30秒</w:t>
      </w:r>
      <w:r>
        <w:rPr>
          <w:rFonts w:hint="eastAsia" w:ascii="仿宋" w:hAnsi="仿宋" w:eastAsia="仿宋" w:cs="仿宋"/>
          <w:sz w:val="32"/>
          <w:szCs w:val="32"/>
        </w:rPr>
        <w:t>，自备MP3音乐），要求主题明确、动作连贯、情感表达充沛，具备舞台表现力。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自选作品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应与报考的舞种方向一致</w:t>
      </w:r>
      <w:r>
        <w:rPr>
          <w:rFonts w:hint="eastAsia" w:ascii="仿宋" w:hAnsi="仿宋" w:eastAsia="仿宋" w:cs="仿宋"/>
          <w:sz w:val="32"/>
          <w:szCs w:val="32"/>
        </w:rPr>
        <w:t>。自备服装，可使用相关道具；考生自带伴奏U盘，且U盘中仅存放伴奏音乐曲目，曲目为MP3格式，如发生U盘不能播放或音质不清等问题，一律由考生本人负责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无伴奏音乐，不影响评分。考生不可化妆，不可携带舞伴。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16F4A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舞蹈即兴（10分）</w:t>
      </w:r>
    </w:p>
    <w:p w14:paraId="76D39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现场抽取音乐片段（风格随机，如古典、民族、现代等），根据音乐即兴编创舞蹈段落，考察乐感、创造力及肢体应变能力。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依据现场随机抽取的音乐进行即兴表演，舞种不限，时长1分钟。着舞蹈练功服，不可化妆。音乐响起10秒内，开始考试。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6CE8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135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AD2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8D83E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F10D7"/>
    <w:multiLevelType w:val="singleLevel"/>
    <w:tmpl w:val="187F10D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GZkYjUwZGRjYTVlY2EyZDg2MWEyMzM3YWJkNDAifQ=="/>
  </w:docVars>
  <w:rsids>
    <w:rsidRoot w:val="08E30751"/>
    <w:rsid w:val="05A612F7"/>
    <w:rsid w:val="08E3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962</Words>
  <Characters>998</Characters>
  <Lines>0</Lines>
  <Paragraphs>0</Paragraphs>
  <TotalTime>0</TotalTime>
  <ScaleCrop>false</ScaleCrop>
  <LinksUpToDate>false</LinksUpToDate>
  <CharactersWithSpaces>998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2025-06-10T06:14:00Z</dcterms:created>
  <dc:creator>一头汗</dc:creator>
  <cp:lastModifiedBy>一头汗</cp:lastModifiedBy>
  <dcterms:modified xsi:type="dcterms:W3CDTF">2025-06-10T07:06:30Z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62C31E14721B42BDAB497C77D3528C4E_11</vt:lpwstr>
  </property>
</Properties>
</file>