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872B" w14:textId="2238FEC0" w:rsidR="000A5259" w:rsidRPr="008A0182" w:rsidRDefault="000A5259" w:rsidP="000A5259">
      <w:pPr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附件2</w:t>
      </w:r>
    </w:p>
    <w:p w14:paraId="6BA95E8D" w14:textId="77777777" w:rsidR="000A5259" w:rsidRPr="000A5259" w:rsidRDefault="000A5259" w:rsidP="000A5259">
      <w:pPr>
        <w:jc w:val="center"/>
        <w:rPr>
          <w:rFonts w:ascii="方正小标宋简体" w:eastAsia="方正小标宋简体"/>
          <w:sz w:val="40"/>
          <w:szCs w:val="40"/>
        </w:rPr>
      </w:pPr>
      <w:r w:rsidRPr="000A5259">
        <w:rPr>
          <w:rFonts w:ascii="方正小标宋简体" w:eastAsia="方正小标宋简体" w:hint="eastAsia"/>
          <w:sz w:val="40"/>
          <w:szCs w:val="40"/>
        </w:rPr>
        <w:t>蚌埠田家炳中学舞蹈特长生专项测试</w:t>
      </w:r>
    </w:p>
    <w:p w14:paraId="5B9D3092" w14:textId="77777777" w:rsidR="000A5259" w:rsidRPr="000A5259" w:rsidRDefault="000A5259" w:rsidP="000A5259">
      <w:pPr>
        <w:jc w:val="center"/>
        <w:rPr>
          <w:rFonts w:ascii="方正小标宋简体" w:eastAsia="方正小标宋简体"/>
          <w:sz w:val="40"/>
          <w:szCs w:val="40"/>
        </w:rPr>
      </w:pPr>
      <w:r w:rsidRPr="000A5259">
        <w:rPr>
          <w:rFonts w:ascii="方正小标宋简体" w:eastAsia="方正小标宋简体" w:hint="eastAsia"/>
          <w:sz w:val="40"/>
          <w:szCs w:val="40"/>
        </w:rPr>
        <w:t>内容及评分标准</w:t>
      </w:r>
    </w:p>
    <w:p w14:paraId="385D39DD" w14:textId="093F63CF" w:rsidR="000A5259" w:rsidRPr="00AF7AE0" w:rsidRDefault="00F227CC" w:rsidP="000A5259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F7AE0">
        <w:rPr>
          <w:rFonts w:ascii="仿宋_GB2312" w:eastAsia="仿宋_GB2312" w:hint="eastAsia"/>
          <w:b/>
          <w:bCs/>
          <w:sz w:val="32"/>
          <w:szCs w:val="32"/>
        </w:rPr>
        <w:t>一、</w:t>
      </w:r>
      <w:r w:rsidR="000A5259" w:rsidRPr="00AF7AE0">
        <w:rPr>
          <w:rFonts w:ascii="仿宋_GB2312" w:eastAsia="仿宋_GB2312" w:hint="eastAsia"/>
          <w:b/>
          <w:bCs/>
          <w:sz w:val="32"/>
          <w:szCs w:val="32"/>
        </w:rPr>
        <w:t>形象气质（10分）</w:t>
      </w:r>
    </w:p>
    <w:p w14:paraId="6B81B18B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测试内容及标准：身高、身材比例（女生≥1.60米，男生≥1.70米）、肢体协调性、外貌仪表及精神风貌。（考官目测考察考生在五官、身高、身材、比例、气质等方面所具备的舞蹈自然条件。要求五官端正、身材匀称、比例协调，气质好。）</w:t>
      </w:r>
    </w:p>
    <w:p w14:paraId="69850EAA" w14:textId="075077A6" w:rsidR="000A5259" w:rsidRPr="00AF7AE0" w:rsidRDefault="00F227CC" w:rsidP="000A5259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F7AE0">
        <w:rPr>
          <w:rFonts w:ascii="仿宋_GB2312" w:eastAsia="仿宋_GB2312" w:hint="eastAsia"/>
          <w:b/>
          <w:bCs/>
          <w:sz w:val="32"/>
          <w:szCs w:val="32"/>
        </w:rPr>
        <w:t>二、</w:t>
      </w:r>
      <w:r w:rsidR="000A5259" w:rsidRPr="00AF7AE0">
        <w:rPr>
          <w:rFonts w:ascii="仿宋_GB2312" w:eastAsia="仿宋_GB2312" w:hint="eastAsia"/>
          <w:b/>
          <w:bCs/>
          <w:sz w:val="32"/>
          <w:szCs w:val="32"/>
        </w:rPr>
        <w:t>舞蹈基本功（40分）</w:t>
      </w:r>
    </w:p>
    <w:p w14:paraId="309082A0" w14:textId="680CE600" w:rsidR="000A5259" w:rsidRPr="008A0182" w:rsidRDefault="00F227CC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proofErr w:type="gramStart"/>
      <w:r w:rsidR="000A5259" w:rsidRPr="008A0182">
        <w:rPr>
          <w:rFonts w:ascii="仿宋_GB2312" w:eastAsia="仿宋_GB2312" w:hint="eastAsia"/>
          <w:sz w:val="32"/>
          <w:szCs w:val="32"/>
        </w:rPr>
        <w:t>软开度</w:t>
      </w:r>
      <w:proofErr w:type="gramEnd"/>
      <w:r w:rsidR="000A5259" w:rsidRPr="008A0182">
        <w:rPr>
          <w:rFonts w:ascii="仿宋_GB2312" w:eastAsia="仿宋_GB2312" w:hint="eastAsia"/>
          <w:sz w:val="32"/>
          <w:szCs w:val="32"/>
        </w:rPr>
        <w:t>（30分）。</w:t>
      </w:r>
    </w:p>
    <w:p w14:paraId="32EFF90F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测试内容及标准：</w:t>
      </w:r>
    </w:p>
    <w:p w14:paraId="3B32927C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横叉（10分）。两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腿左右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一字伸开，两手可辅助支撑；两腿的小后侧着地，压紧地面，两脚的脚跟着地，两脚尖向左右侧伸展或勾紧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胯充分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打开，成一字形。男生髋关节最下沿离地每5cm扣1分，女生髋关节最下沿离地每2cm扣1分，直至扣完。</w:t>
      </w:r>
    </w:p>
    <w:p w14:paraId="1E2A7751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竖叉（10分）。姿态端正，左右两腿分别前后分开成一条直线，腿及髋部全部着地、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髋位正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，膝关节伸直。男生髋关节最下沿离地每5cm扣1分，女生髋关节最下沿离地每2cm扣1分，直至扣完。</w:t>
      </w:r>
    </w:p>
    <w:p w14:paraId="5E3010DA" w14:textId="2A49E5C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下腰（10分）</w:t>
      </w:r>
      <w:r w:rsidR="00F227CC">
        <w:rPr>
          <w:rFonts w:ascii="仿宋_GB2312" w:eastAsia="仿宋_GB2312" w:hint="eastAsia"/>
          <w:sz w:val="32"/>
          <w:szCs w:val="32"/>
        </w:rPr>
        <w:t>。</w:t>
      </w:r>
      <w:r w:rsidRPr="008A0182">
        <w:rPr>
          <w:rFonts w:ascii="仿宋_GB2312" w:eastAsia="仿宋_GB2312" w:hint="eastAsia"/>
          <w:sz w:val="32"/>
          <w:szCs w:val="32"/>
        </w:rPr>
        <w:t>考生可二选一完成跪下腰或站下腰：</w:t>
      </w:r>
    </w:p>
    <w:p w14:paraId="75035E66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lastRenderedPageBreak/>
        <w:t>① 跪下腰：屈膝跪于地面，膝盖八字微开，两臂下垂，眼视前方。两臂由指尖带动抬起，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立跪起身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，臂与肩同宽。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头随手臂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指尖引领向后，依次挑胸、挑腰、顶胯。手着地时可抓住脚腕或扶地，身体形成圆弧形，大腿与上肢充分展开，肩、背、腰最大限度往外伸拉。</w:t>
      </w:r>
    </w:p>
    <w:p w14:paraId="1D495BC7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扣分标准：手无法着地扣2分；腰胯未充分打开、形态松散，根据幅度与姿态规范度酌情扣1</w:t>
      </w:r>
      <w:r w:rsidRPr="008A0182">
        <w:rPr>
          <w:rFonts w:ascii="MS Gothic" w:eastAsia="MS Gothic" w:hAnsi="MS Gothic" w:cs="MS Gothic" w:hint="eastAsia"/>
          <w:sz w:val="32"/>
          <w:szCs w:val="32"/>
        </w:rPr>
        <w:t>‑</w:t>
      </w:r>
      <w:r w:rsidRPr="008A0182">
        <w:rPr>
          <w:rFonts w:ascii="仿宋_GB2312" w:eastAsia="仿宋_GB2312" w:hint="eastAsia"/>
          <w:sz w:val="32"/>
          <w:szCs w:val="32"/>
        </w:rPr>
        <w:t>5分；含胸、塌腰、姿态不端正酌情扣分，直至扣完。</w:t>
      </w:r>
    </w:p>
    <w:p w14:paraId="2252AA5A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② 站下腰：双脚与肩同宽直立，两臂由指尖带动向上抬起，臂与肩同宽。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头随手臂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指尖引领向后，依次挑胸、挑腰、顶胯，缓慢向后下腰，双手可触碰脚后跟或扶地，身体形成圆弧形，膝盖伸直、核心收紧，肩、背、腰最大限度往外伸拉，稳定后缓慢回正。</w:t>
      </w:r>
    </w:p>
    <w:p w14:paraId="585DF5FE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扣分标准：膝盖弯曲扣2分；手无法触地扣2分；腰胯未充分打开、形态松散，根据幅度与姿态规范度酌情扣1</w:t>
      </w:r>
      <w:r w:rsidRPr="008A0182">
        <w:rPr>
          <w:rFonts w:ascii="MS Gothic" w:eastAsia="MS Gothic" w:hAnsi="MS Gothic" w:cs="MS Gothic" w:hint="eastAsia"/>
          <w:sz w:val="32"/>
          <w:szCs w:val="32"/>
        </w:rPr>
        <w:t>‑</w:t>
      </w:r>
      <w:r w:rsidRPr="008A0182">
        <w:rPr>
          <w:rFonts w:ascii="仿宋_GB2312" w:eastAsia="仿宋_GB2312" w:hint="eastAsia"/>
          <w:sz w:val="32"/>
          <w:szCs w:val="32"/>
        </w:rPr>
        <w:t>5分；含胸、塌腰、姿态不端正酌情扣分，直至扣完。</w:t>
      </w:r>
    </w:p>
    <w:p w14:paraId="27B2ED10" w14:textId="51922D07" w:rsidR="000A5259" w:rsidRPr="008A0182" w:rsidRDefault="00F227CC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0A5259" w:rsidRPr="008A0182">
        <w:rPr>
          <w:rFonts w:ascii="仿宋_GB2312" w:eastAsia="仿宋_GB2312" w:hint="eastAsia"/>
          <w:sz w:val="32"/>
          <w:szCs w:val="32"/>
        </w:rPr>
        <w:t>技巧（10分）。</w:t>
      </w:r>
    </w:p>
    <w:p w14:paraId="163D45D9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测试内容及标准：跳（大跳、倒踢紫金冠等）、转（平转、四位转、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端腿转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等）、翻（前桥、后桥、侧空翻等）等自选2-3项进行组合展示，要求规范流畅。（能够较好的完成跳、转、翻三类技巧当中的任意技巧，每类技巧3分，根据技巧完成度打分，完成度较好的最高3分，完成度不高则依次递减分</w:t>
      </w:r>
      <w:r w:rsidRPr="008A0182">
        <w:rPr>
          <w:rFonts w:ascii="仿宋_GB2312" w:eastAsia="仿宋_GB2312" w:hint="eastAsia"/>
          <w:sz w:val="32"/>
          <w:szCs w:val="32"/>
        </w:rPr>
        <w:lastRenderedPageBreak/>
        <w:t>数，直到扣完。其中9分作为技巧完成分，1分作为技巧起势、收势编排分，共计满分10分。）</w:t>
      </w:r>
    </w:p>
    <w:p w14:paraId="47AD50CD" w14:textId="34C3E0EB" w:rsidR="000A5259" w:rsidRPr="00AF7AE0" w:rsidRDefault="00F227CC" w:rsidP="000A5259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F7AE0">
        <w:rPr>
          <w:rFonts w:ascii="仿宋_GB2312" w:eastAsia="仿宋_GB2312" w:hint="eastAsia"/>
          <w:b/>
          <w:bCs/>
          <w:sz w:val="32"/>
          <w:szCs w:val="32"/>
        </w:rPr>
        <w:t>三、</w:t>
      </w:r>
      <w:r w:rsidR="000A5259" w:rsidRPr="00AF7AE0">
        <w:rPr>
          <w:rFonts w:ascii="仿宋_GB2312" w:eastAsia="仿宋_GB2312" w:hint="eastAsia"/>
          <w:b/>
          <w:bCs/>
          <w:sz w:val="32"/>
          <w:szCs w:val="32"/>
        </w:rPr>
        <w:t>舞蹈表演（40分）。</w:t>
      </w:r>
    </w:p>
    <w:p w14:paraId="5F01A070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测试内容及标准：自选完整舞蹈作品1个（时间不超过2分30秒，自备MP3音乐），要求主题明确、动作连贯、情感表达充沛，具备舞台表现力。（自选作品应与报考的舞种方向一致。自备服装，可使用相关道具；考生自带伴奏U盘，且U盘中仅存放伴奏音乐曲目，曲目为MP3格式，如发生U盘不能播放或音质不清等问题，一律由考生本人负责；无伴奏音乐，不影响评分。考生不可化妆，不可携带舞伴。）</w:t>
      </w:r>
    </w:p>
    <w:p w14:paraId="5C74CBF7" w14:textId="1DCAFFD2" w:rsidR="000A5259" w:rsidRPr="00AF7AE0" w:rsidRDefault="00F227CC" w:rsidP="000A5259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F7AE0">
        <w:rPr>
          <w:rFonts w:ascii="仿宋_GB2312" w:eastAsia="仿宋_GB2312" w:hint="eastAsia"/>
          <w:b/>
          <w:bCs/>
          <w:sz w:val="32"/>
          <w:szCs w:val="32"/>
        </w:rPr>
        <w:t>四、</w:t>
      </w:r>
      <w:r w:rsidR="000A5259" w:rsidRPr="00AF7AE0">
        <w:rPr>
          <w:rFonts w:ascii="仿宋_GB2312" w:eastAsia="仿宋_GB2312" w:hint="eastAsia"/>
          <w:b/>
          <w:bCs/>
          <w:sz w:val="32"/>
          <w:szCs w:val="32"/>
        </w:rPr>
        <w:t>舞蹈即兴（10分）</w:t>
      </w:r>
    </w:p>
    <w:p w14:paraId="07C1B66C" w14:textId="77777777" w:rsidR="000A5259" w:rsidRPr="008A0182" w:rsidRDefault="000A5259" w:rsidP="000A52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测试内容及标准：现场抽取音乐片段（风格随机，如古典、民族、现代等），根据音乐即兴编创舞蹈段落，考察乐感、创造力及肢体应变能力。（依据现场随机抽取的音乐进行即兴表演，舞种不限，时长1分钟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。着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舞蹈练功服，不可化妆。音乐响起10秒内，开始考试。）</w:t>
      </w:r>
    </w:p>
    <w:p w14:paraId="702021A8" w14:textId="77777777" w:rsidR="00A112E1" w:rsidRDefault="00A112E1"/>
    <w:sectPr w:rsidR="00A1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0AC4" w14:textId="77777777" w:rsidR="000D19F3" w:rsidRDefault="000D19F3" w:rsidP="00F227CC">
      <w:r>
        <w:separator/>
      </w:r>
    </w:p>
  </w:endnote>
  <w:endnote w:type="continuationSeparator" w:id="0">
    <w:p w14:paraId="152A1030" w14:textId="77777777" w:rsidR="000D19F3" w:rsidRDefault="000D19F3" w:rsidP="00F2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B557" w14:textId="77777777" w:rsidR="000D19F3" w:rsidRDefault="000D19F3" w:rsidP="00F227CC">
      <w:r>
        <w:separator/>
      </w:r>
    </w:p>
  </w:footnote>
  <w:footnote w:type="continuationSeparator" w:id="0">
    <w:p w14:paraId="1EA70B2E" w14:textId="77777777" w:rsidR="000D19F3" w:rsidRDefault="000D19F3" w:rsidP="00F2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59"/>
    <w:rsid w:val="000A5259"/>
    <w:rsid w:val="000D19F3"/>
    <w:rsid w:val="00A112E1"/>
    <w:rsid w:val="00AF7AE0"/>
    <w:rsid w:val="00F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08CE4"/>
  <w15:chartTrackingRefBased/>
  <w15:docId w15:val="{3FFC2757-F09D-4FD2-B43B-3AE31F35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7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7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2026-05-25T06:13:00Z</dcterms:created>
  <dcterms:modified xsi:type="dcterms:W3CDTF">2026-05-25T06:17:00Z</dcterms:modified>
</cp:coreProperties>
</file>